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92" w:rsidRDefault="00C33392" w:rsidP="00C33392">
      <w:pPr>
        <w:pStyle w:val="1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C33392" w:rsidRDefault="00C33392" w:rsidP="00C33392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C33392" w:rsidRDefault="00C33392" w:rsidP="00C33392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ФИО преподавателя: Ступникова Наталья Александровна</w:t>
      </w:r>
    </w:p>
    <w:p w:rsidR="00C33392" w:rsidRDefault="00C33392" w:rsidP="00C33392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C33392" w:rsidRDefault="00C33392" w:rsidP="00C33392">
      <w:pPr>
        <w:pStyle w:val="1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799"/>
        <w:gridCol w:w="2779"/>
        <w:gridCol w:w="2606"/>
        <w:gridCol w:w="2428"/>
      </w:tblGrid>
      <w:tr w:rsidR="00C33392" w:rsidTr="00D213CC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Default="00C33392" w:rsidP="00D213C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C33392" w:rsidRDefault="00C33392" w:rsidP="00D213CC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Default="00C33392" w:rsidP="00D213C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обучающегося</w:t>
            </w:r>
          </w:p>
          <w:p w:rsidR="00C33392" w:rsidRDefault="00C33392" w:rsidP="00D213CC">
            <w:pPr>
              <w:pStyle w:val="1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Default="00C33392" w:rsidP="00D213CC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C33392" w:rsidRDefault="00C33392" w:rsidP="00D213CC">
            <w:pPr>
              <w:pStyle w:val="1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392" w:rsidTr="00D213CC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Pr="00980BF7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отдельно каждой рукой, доучить аппликатуру.</w:t>
            </w: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2.Й. Гайдн – Менуэт соль мажор – играть целостно.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3.В. Коровицын – Вальс золушки – все фразы отработать штрихи.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 Максимов – Полька – продолжить соединять по фразам двумя руками, следить за легато.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, аккорды - играть двумя руками, в умеренном  темпе.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– Менуэт ре минор – играть без ошибок в нотном тексте.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Т.Максимов – Кадриль – играть в характере.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аккорды - играть двумя руками, ровно, крепкими пальцами.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 Гедике – Инвенция соч. 60 – </w:t>
            </w:r>
            <w:r w:rsidR="00DA32DE">
              <w:rPr>
                <w:sz w:val="22"/>
                <w:szCs w:val="22"/>
              </w:rPr>
              <w:t>работать над штрихами</w:t>
            </w:r>
            <w:r>
              <w:rPr>
                <w:sz w:val="22"/>
                <w:szCs w:val="22"/>
              </w:rPr>
              <w:t>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Д. Кабалевский – Легкие вариации –</w:t>
            </w:r>
            <w:r w:rsidR="00DA32DE">
              <w:rPr>
                <w:sz w:val="22"/>
                <w:szCs w:val="22"/>
              </w:rPr>
              <w:t>тему и три вариации учить наизусть, работать над динамикой.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CA38E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аккорды, арпеджио - играть двумя руками, прибавить темп.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Г. Беренс – Этюд соч. 88 № 13 – </w:t>
            </w:r>
            <w:r w:rsidR="00DA32DE">
              <w:rPr>
                <w:sz w:val="22"/>
                <w:szCs w:val="22"/>
              </w:rPr>
              <w:t>держать один темп, активные пальцы, очень ритмично.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М. Клементи –Сонатина № 3 оп.36 – </w:t>
            </w:r>
            <w:r w:rsidR="00DA32DE">
              <w:rPr>
                <w:sz w:val="22"/>
                <w:szCs w:val="22"/>
              </w:rPr>
              <w:t>выразительно и динамически.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Ю. Весняк – Нежность – </w:t>
            </w:r>
            <w:r w:rsidR="00DA32DE">
              <w:rPr>
                <w:sz w:val="22"/>
                <w:szCs w:val="22"/>
              </w:rPr>
              <w:t>играть образно</w:t>
            </w:r>
            <w:r>
              <w:rPr>
                <w:sz w:val="22"/>
                <w:szCs w:val="22"/>
              </w:rPr>
              <w:t>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аккорды, арпеджио - играть двумя руками.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 Чимароза – Соната № 14 – </w:t>
            </w:r>
            <w:r w:rsidR="00DA32DE">
              <w:rPr>
                <w:sz w:val="22"/>
                <w:szCs w:val="22"/>
              </w:rPr>
              <w:t>кульминацию не ускорять, выразительно</w:t>
            </w:r>
            <w:r>
              <w:rPr>
                <w:sz w:val="22"/>
                <w:szCs w:val="22"/>
              </w:rPr>
              <w:t>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Сладкая греза – </w:t>
            </w:r>
            <w:r w:rsidR="00DA32DE">
              <w:rPr>
                <w:sz w:val="22"/>
                <w:szCs w:val="22"/>
              </w:rPr>
              <w:t>мелодичнее,выразительно</w:t>
            </w:r>
            <w:r>
              <w:rPr>
                <w:sz w:val="22"/>
                <w:szCs w:val="22"/>
              </w:rPr>
              <w:t>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И.С. Бах – Инвенция фа мажор – </w:t>
            </w:r>
            <w:r w:rsidR="00DA32DE">
              <w:rPr>
                <w:sz w:val="22"/>
                <w:szCs w:val="22"/>
              </w:rPr>
              <w:t>выразительно, не ошибаться в нотном тексте</w:t>
            </w:r>
            <w:r>
              <w:rPr>
                <w:sz w:val="22"/>
                <w:szCs w:val="22"/>
              </w:rPr>
              <w:t>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И. Брамс – Венгерский танец № 5 – </w:t>
            </w:r>
            <w:r w:rsidR="00DA32DE">
              <w:rPr>
                <w:sz w:val="22"/>
                <w:szCs w:val="22"/>
              </w:rPr>
              <w:t>играть образно</w:t>
            </w:r>
            <w:r>
              <w:rPr>
                <w:sz w:val="22"/>
                <w:szCs w:val="22"/>
              </w:rPr>
              <w:t>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М. Дворжак –Этюд № 15 – </w:t>
            </w:r>
            <w:r w:rsidR="00DA32DE">
              <w:rPr>
                <w:sz w:val="22"/>
                <w:szCs w:val="22"/>
              </w:rPr>
              <w:t>соблюдать точный ритм, учить до конца двумя руками.</w:t>
            </w: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Кулау – Сонатина соч. 55 1 часть – </w:t>
            </w:r>
            <w:r w:rsidR="00DA32DE">
              <w:rPr>
                <w:sz w:val="22"/>
                <w:szCs w:val="22"/>
              </w:rPr>
              <w:t>отработать все трудные места динамически и со штрихами</w:t>
            </w:r>
            <w:r>
              <w:rPr>
                <w:sz w:val="22"/>
                <w:szCs w:val="22"/>
              </w:rPr>
              <w:t>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Э. Григ – Вальс соч. 12  - </w:t>
            </w:r>
            <w:r w:rsidR="00DA32DE">
              <w:rPr>
                <w:sz w:val="22"/>
                <w:szCs w:val="22"/>
              </w:rPr>
              <w:t>целостно двумя руками, без ошибок.</w:t>
            </w: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хроматическую, аккорды, арпеджио - играть двумя руками.</w:t>
            </w: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Г. Гендель – Сарабанда с вариациями – </w:t>
            </w:r>
            <w:r w:rsidR="00DA32DE">
              <w:rPr>
                <w:color w:val="000000"/>
                <w:sz w:val="22"/>
                <w:szCs w:val="22"/>
              </w:rPr>
              <w:t xml:space="preserve">полностью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A32DE">
              <w:rPr>
                <w:color w:val="000000"/>
                <w:sz w:val="22"/>
                <w:szCs w:val="22"/>
              </w:rPr>
              <w:t xml:space="preserve">двумя  </w:t>
            </w:r>
            <w:r>
              <w:rPr>
                <w:color w:val="000000"/>
                <w:sz w:val="22"/>
                <w:szCs w:val="22"/>
              </w:rPr>
              <w:t>руками</w:t>
            </w:r>
            <w:r w:rsidR="00DA32DE">
              <w:rPr>
                <w:color w:val="000000"/>
                <w:sz w:val="22"/>
                <w:szCs w:val="22"/>
              </w:rPr>
              <w:t>, выразительно.</w:t>
            </w: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Г. Пахульский – В мечтах соч. 23 –играть </w:t>
            </w:r>
            <w:r w:rsidR="00DA32DE">
              <w:rPr>
                <w:color w:val="000000"/>
                <w:sz w:val="22"/>
                <w:szCs w:val="22"/>
              </w:rPr>
              <w:t>образно, не ошибаться.</w:t>
            </w: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C3339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 – играть двумя руками, играть ровно, без ошибок.</w:t>
            </w:r>
          </w:p>
          <w:p w:rsidR="00C33392" w:rsidRDefault="00C33392" w:rsidP="00C3339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2.И.С.Бах – Маленькая прелюдия – 1ч. – играть выразительно, не играть грубо, все лиричнее разбор 2ч отд.к.рукой, внимательно нотный текст,просмотреть штрихи.</w:t>
            </w:r>
          </w:p>
          <w:p w:rsidR="00C33392" w:rsidRDefault="00C33392" w:rsidP="00C3339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3.Е.Градески – Мороженое – играть более игриво.</w:t>
            </w:r>
          </w:p>
          <w:p w:rsidR="00C33392" w:rsidRDefault="00C33392" w:rsidP="00C33392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И.Беркович – Сонатина – играть выразительно, просмотреть динамику.</w:t>
            </w: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C3339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1.Гаммы, трезвучия, арпеджио – двумя руками.</w:t>
            </w:r>
          </w:p>
          <w:p w:rsidR="00C33392" w:rsidRDefault="00C33392" w:rsidP="00C3339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И.С.Бах – 2голос.инвенция ре минор -  продолжить соединять двумя руками, без ошибок, смотреть штрихи.</w:t>
            </w:r>
          </w:p>
          <w:p w:rsidR="00C33392" w:rsidRDefault="00C33392" w:rsidP="00C33392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3.Д. Кабалевский – Легкие вариации на тему укр.н.песни – тему, 1, 2, 3 вар. – наизусть, штрихи, динамика.</w:t>
            </w: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Р.н.п. «Ах,вы сени» - доучить партии, играть без ошибок, все считать.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И.С.Бах – Шутка – играть ритмически ровно, учить наизусть. 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ансамбль:</w:t>
            </w:r>
          </w:p>
          <w:p w:rsidR="00C33392" w:rsidRPr="00494472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Ю. Весняк -  Адажио – учить партии, работать над трудными местами.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Руссакова Алина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Александра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Азарова Дарья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София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Агаева Анастасия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Кизерова Татьяна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Чупахина Софья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Анастасия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DA32DE" w:rsidRDefault="00DA32DE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Елизавета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Анастасия, Сидельникова Вероника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София, </w:t>
            </w:r>
          </w:p>
          <w:p w:rsidR="00C33392" w:rsidRPr="00A31DB7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Нурмухаметова Элина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Агаева Анастасия,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92" w:rsidRPr="008130CE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C33392" w:rsidRPr="00700C2C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r w:rsidRPr="00C2140F">
              <w:rPr>
                <w:sz w:val="22"/>
                <w:szCs w:val="22"/>
                <w:lang w:val="en-US"/>
              </w:rPr>
              <w:t xml:space="preserve">WhatsApp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C33392" w:rsidRPr="008130CE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rPr>
                <w:color w:val="000000"/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C33392" w:rsidRPr="000C24BD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Pr="008130CE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  <w:p w:rsidR="00C33392" w:rsidRDefault="00C33392" w:rsidP="00D213CC">
            <w:pPr>
              <w:pStyle w:val="1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C33392" w:rsidRDefault="00C33392" w:rsidP="00C33392"/>
    <w:p w:rsidR="00D75F0A" w:rsidRDefault="00D75F0A"/>
    <w:sectPr w:rsidR="00D75F0A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C33392"/>
    <w:rsid w:val="008C5B4F"/>
    <w:rsid w:val="00C33392"/>
    <w:rsid w:val="00D32422"/>
    <w:rsid w:val="00D75F0A"/>
    <w:rsid w:val="00DA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33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">
    <w:name w:val="normal"/>
    <w:rsid w:val="00C333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2020-04-23T05:47:00Z</dcterms:created>
  <dcterms:modified xsi:type="dcterms:W3CDTF">2020-04-23T05:47:00Z</dcterms:modified>
</cp:coreProperties>
</file>