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7D" w:rsidRDefault="00D1707D" w:rsidP="00D1707D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D1707D" w:rsidRDefault="00D1707D" w:rsidP="00D1707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D1707D" w:rsidRDefault="00D1707D" w:rsidP="00D1707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D1707D" w:rsidRDefault="00D1707D" w:rsidP="00D1707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D1707D" w:rsidRDefault="00D1707D" w:rsidP="00D1707D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D1707D" w:rsidTr="00D1707D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707D" w:rsidRPr="00311EE4" w:rsidTr="00D1707D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 w:rsidP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 w:rsidP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 w:rsidP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держать один начатый темп.</w:t>
            </w: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</w:t>
            </w:r>
            <w:proofErr w:type="gramStart"/>
            <w:r>
              <w:rPr>
                <w:sz w:val="22"/>
                <w:szCs w:val="22"/>
              </w:rPr>
              <w:t>х-</w:t>
            </w:r>
            <w:proofErr w:type="gramEnd"/>
            <w:r>
              <w:rPr>
                <w:sz w:val="22"/>
                <w:szCs w:val="22"/>
              </w:rPr>
              <w:t xml:space="preserve">  играть целостно, выразительно.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</w:t>
            </w:r>
            <w:proofErr w:type="gramStart"/>
            <w:r>
              <w:rPr>
                <w:sz w:val="22"/>
                <w:szCs w:val="22"/>
              </w:rPr>
              <w:t>ц-</w:t>
            </w:r>
            <w:proofErr w:type="gramEnd"/>
            <w:r>
              <w:rPr>
                <w:sz w:val="22"/>
                <w:szCs w:val="22"/>
              </w:rPr>
              <w:t xml:space="preserve"> выразительно.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доучить 7 и 8 фразы.</w:t>
            </w: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 Максимов – Полька – разбор отд.к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укой 1, 2 фразы.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- играть  все в одном темпе, не замедлять аккорды.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играть целостно.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–и</w:t>
            </w:r>
            <w:proofErr w:type="gramEnd"/>
            <w:r>
              <w:rPr>
                <w:sz w:val="22"/>
                <w:szCs w:val="22"/>
              </w:rPr>
              <w:t>грать выразительно.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Т.Максимов – Полька – соединять двумя руками</w:t>
            </w:r>
            <w:r w:rsidR="00540818">
              <w:rPr>
                <w:sz w:val="22"/>
                <w:szCs w:val="22"/>
              </w:rPr>
              <w:t xml:space="preserve"> без ошибок.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внимание к аппликатуре, в одном неторопливом темпе.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К. Черни – оп. 139 – Этюд № 12 – играть активными </w:t>
            </w:r>
            <w:proofErr w:type="spellStart"/>
            <w:r>
              <w:rPr>
                <w:sz w:val="22"/>
                <w:szCs w:val="22"/>
              </w:rPr>
              <w:t>пальцами</w:t>
            </w:r>
            <w:proofErr w:type="gramStart"/>
            <w:r>
              <w:rPr>
                <w:sz w:val="22"/>
                <w:szCs w:val="22"/>
              </w:rPr>
              <w:t>,ц</w:t>
            </w:r>
            <w:proofErr w:type="gramEnd"/>
            <w:r>
              <w:rPr>
                <w:sz w:val="22"/>
                <w:szCs w:val="22"/>
              </w:rPr>
              <w:t>елостно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продолжать работать над динамикой.</w:t>
            </w: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4.Д.Кабалевский – Легкие вариации  - тему и 1 вар, - двумя руками. 2 вар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азбор.</w:t>
            </w: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 без ошибок, держать темп.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играть целостно, просмотреть динамику.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ярче кульминацию, держать темп, крепче пальцы.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П. Чайковский – Апрель – Подснежник –1 час</w:t>
            </w:r>
            <w:r w:rsidR="00540818">
              <w:rPr>
                <w:sz w:val="22"/>
                <w:szCs w:val="22"/>
              </w:rPr>
              <w:t>ть выразительно, разбор 2 части до конца, штрихи.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сдвинуть темп, более ярче крещендо, верхние ноты крепче.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играть выразительно и целостно.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играть в характере.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– держать один темп, динамичнее, доучить все трудные места.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– поработать над окончанием, играть в спокойном темпе.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играть крепкими пальцами, без ошибок.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–продолжить работу над выразительностью.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Ф Шопен – Полонез соль минор – разбор </w:t>
            </w:r>
            <w:r w:rsidR="00540818">
              <w:rPr>
                <w:sz w:val="22"/>
                <w:szCs w:val="22"/>
              </w:rPr>
              <w:t>отд.к</w:t>
            </w:r>
            <w:proofErr w:type="gramStart"/>
            <w:r w:rsidR="00540818">
              <w:rPr>
                <w:sz w:val="22"/>
                <w:szCs w:val="22"/>
              </w:rPr>
              <w:t>.р</w:t>
            </w:r>
            <w:proofErr w:type="gramEnd"/>
            <w:r w:rsidR="00540818">
              <w:rPr>
                <w:sz w:val="22"/>
                <w:szCs w:val="22"/>
              </w:rPr>
              <w:t>укой до конца, внимательно к штрихам.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целостно, выразительно.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– </w:t>
            </w:r>
            <w:r w:rsidR="00540818">
              <w:rPr>
                <w:sz w:val="22"/>
                <w:szCs w:val="22"/>
              </w:rPr>
              <w:t>играть</w:t>
            </w:r>
            <w:r>
              <w:rPr>
                <w:sz w:val="22"/>
                <w:szCs w:val="22"/>
              </w:rPr>
              <w:t xml:space="preserve"> выразительно.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</w:t>
            </w:r>
            <w:r w:rsidR="00540818">
              <w:rPr>
                <w:sz w:val="22"/>
                <w:szCs w:val="22"/>
              </w:rPr>
              <w:t xml:space="preserve">играть  целостно и </w:t>
            </w:r>
            <w:r>
              <w:rPr>
                <w:sz w:val="22"/>
                <w:szCs w:val="22"/>
              </w:rPr>
              <w:t>динамически.</w:t>
            </w:r>
          </w:p>
          <w:p w:rsidR="00540818" w:rsidRDefault="00540818" w:rsidP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– грамотный разбор до конца.</w:t>
            </w: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</w:t>
            </w:r>
            <w:r w:rsidR="00540818">
              <w:rPr>
                <w:sz w:val="22"/>
                <w:szCs w:val="22"/>
              </w:rPr>
              <w:t xml:space="preserve"> играть в одном темпе, выразительно.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r w:rsidR="00540818">
              <w:rPr>
                <w:sz w:val="22"/>
                <w:szCs w:val="22"/>
              </w:rPr>
              <w:t>в одном темпе, без ошибок. С динамикой</w:t>
            </w:r>
            <w:r>
              <w:rPr>
                <w:sz w:val="22"/>
                <w:szCs w:val="22"/>
              </w:rPr>
              <w:t>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– </w:t>
            </w:r>
            <w:r w:rsidR="00540818">
              <w:rPr>
                <w:sz w:val="22"/>
                <w:szCs w:val="22"/>
              </w:rPr>
              <w:t>обратить внимание на штрихи.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руками, ярче крещендо, ровный темп.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играть целостно, </w:t>
            </w:r>
            <w:r w:rsidR="00540818">
              <w:rPr>
                <w:sz w:val="22"/>
                <w:szCs w:val="22"/>
              </w:rPr>
              <w:t>пальцы активны</w:t>
            </w:r>
            <w:r>
              <w:rPr>
                <w:sz w:val="22"/>
                <w:szCs w:val="22"/>
              </w:rPr>
              <w:t>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r w:rsidR="00540818">
              <w:rPr>
                <w:sz w:val="22"/>
                <w:szCs w:val="22"/>
              </w:rPr>
              <w:t>держать темп, без замедлений</w:t>
            </w:r>
            <w:r>
              <w:rPr>
                <w:sz w:val="22"/>
                <w:szCs w:val="22"/>
              </w:rPr>
              <w:t>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</w:t>
            </w:r>
            <w:r w:rsidR="00540818">
              <w:rPr>
                <w:sz w:val="22"/>
                <w:szCs w:val="22"/>
              </w:rPr>
              <w:t>отработать пофразно штрихи, соединять двумя руками.</w:t>
            </w:r>
          </w:p>
          <w:p w:rsidR="00D1707D" w:rsidRDefault="00D1707D">
            <w:pPr>
              <w:pStyle w:val="normal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proofErr w:type="gramStart"/>
            <w:r>
              <w:rPr>
                <w:sz w:val="22"/>
                <w:szCs w:val="22"/>
              </w:rPr>
              <w:t>ы-</w:t>
            </w:r>
            <w:proofErr w:type="gramEnd"/>
            <w:r>
              <w:rPr>
                <w:sz w:val="22"/>
                <w:szCs w:val="22"/>
              </w:rPr>
              <w:t xml:space="preserve"> играть отдельно каждой рукой, аккорды – учить аппликатуру.</w:t>
            </w:r>
          </w:p>
          <w:p w:rsidR="00D1707D" w:rsidRDefault="00D1707D">
            <w:pPr>
              <w:pStyle w:val="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</w:t>
            </w:r>
            <w:r w:rsidR="00C325DB">
              <w:rPr>
                <w:sz w:val="22"/>
                <w:szCs w:val="22"/>
              </w:rPr>
              <w:t xml:space="preserve">отработать </w:t>
            </w:r>
            <w:proofErr w:type="spellStart"/>
            <w:r w:rsidR="00C325DB">
              <w:rPr>
                <w:sz w:val="22"/>
                <w:szCs w:val="22"/>
              </w:rPr>
              <w:t>труд</w:t>
            </w:r>
            <w:proofErr w:type="gramStart"/>
            <w:r w:rsidR="00C325DB">
              <w:rPr>
                <w:sz w:val="22"/>
                <w:szCs w:val="22"/>
              </w:rPr>
              <w:t>.м</w:t>
            </w:r>
            <w:proofErr w:type="gramEnd"/>
            <w:r w:rsidR="00C325DB">
              <w:rPr>
                <w:sz w:val="22"/>
                <w:szCs w:val="22"/>
              </w:rPr>
              <w:t>еста</w:t>
            </w:r>
            <w:proofErr w:type="spellEnd"/>
            <w:r w:rsidR="00C325DB">
              <w:rPr>
                <w:sz w:val="22"/>
                <w:szCs w:val="22"/>
              </w:rPr>
              <w:t xml:space="preserve"> в 5 и 6 фразах, учить 1-2-3 фразы наизусть</w:t>
            </w:r>
            <w:r w:rsidR="00540818">
              <w:rPr>
                <w:sz w:val="22"/>
                <w:szCs w:val="22"/>
              </w:rPr>
              <w:t>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 xml:space="preserve">- Этюд №15 – </w:t>
            </w:r>
            <w:r w:rsidR="00540818">
              <w:rPr>
                <w:sz w:val="22"/>
                <w:szCs w:val="22"/>
              </w:rPr>
              <w:t>соединять двумя руками.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Ф.Э.Бах – Фантазия  ре минор –  </w:t>
            </w:r>
            <w:r w:rsidR="00540818">
              <w:rPr>
                <w:sz w:val="22"/>
                <w:szCs w:val="22"/>
              </w:rPr>
              <w:t>без остановок, доучить нотный текст, соблюдать легато.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3.Р.Шуман – Смелый наездник – </w:t>
            </w:r>
            <w:r w:rsidR="00C325DB">
              <w:rPr>
                <w:sz w:val="22"/>
                <w:szCs w:val="22"/>
              </w:rPr>
              <w:t>играть образно, держать темп</w:t>
            </w:r>
            <w:r>
              <w:rPr>
                <w:sz w:val="22"/>
                <w:szCs w:val="22"/>
              </w:rPr>
              <w:t>.</w:t>
            </w:r>
          </w:p>
          <w:p w:rsidR="00EC5FC2" w:rsidRDefault="00EC5F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 w:rsidP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Марина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540818" w:rsidRDefault="00540818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C325DB" w:rsidRDefault="00C325DB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311EE4" w:rsidRDefault="00311EE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7D" w:rsidRPr="00EC5FC2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 w:rsidRPr="00EC5FC2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D1707D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D1707D" w:rsidRPr="00311EE4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D1707D" w:rsidRPr="00311EE4" w:rsidRDefault="00D1707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D1707D" w:rsidRPr="00311EE4" w:rsidRDefault="00D1707D" w:rsidP="00D1707D">
      <w:pPr>
        <w:rPr>
          <w:lang w:val="en-US"/>
        </w:rPr>
      </w:pPr>
      <w:bookmarkStart w:id="0" w:name="_gjdgxs"/>
      <w:bookmarkEnd w:id="0"/>
    </w:p>
    <w:p w:rsidR="00D1707D" w:rsidRPr="00311EE4" w:rsidRDefault="00D1707D" w:rsidP="00D1707D">
      <w:pPr>
        <w:rPr>
          <w:lang w:val="en-US"/>
        </w:rPr>
      </w:pPr>
    </w:p>
    <w:p w:rsidR="00002282" w:rsidRPr="00311EE4" w:rsidRDefault="00002282">
      <w:pPr>
        <w:rPr>
          <w:lang w:val="en-US"/>
        </w:rPr>
      </w:pPr>
    </w:p>
    <w:sectPr w:rsidR="00002282" w:rsidRPr="00311EE4" w:rsidSect="0000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1707D"/>
    <w:rsid w:val="00002282"/>
    <w:rsid w:val="00311EE4"/>
    <w:rsid w:val="00540818"/>
    <w:rsid w:val="00A72AF5"/>
    <w:rsid w:val="00B5768E"/>
    <w:rsid w:val="00C325DB"/>
    <w:rsid w:val="00C36343"/>
    <w:rsid w:val="00D1707D"/>
    <w:rsid w:val="00EC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1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311E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2020-04-20T12:43:00Z</dcterms:created>
  <dcterms:modified xsi:type="dcterms:W3CDTF">2020-04-20T12:43:00Z</dcterms:modified>
</cp:coreProperties>
</file>