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372D54" w:rsidP="00F57CEC">
            <w:r>
              <w:t>15.12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476134" w:rsidP="00F57CEC">
            <w:r w:rsidRPr="00476134">
              <w:t>Сильные и слабые доли. Затакт.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2D54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34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2020-12-14T20:49:00Z</dcterms:modified>
</cp:coreProperties>
</file>