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1D7DCC" w:rsidP="00F57CEC">
            <w:r>
              <w:t>17.11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1D7DCC" w:rsidP="00F57CEC">
            <w:r w:rsidRPr="001D7DCC">
              <w:t>Ноты малой октавы в скрипичном ключе.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D7DCC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2020-12-14T08:47:00Z</dcterms:modified>
</cp:coreProperties>
</file>